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8B" w:rsidRPr="00DA1022" w:rsidRDefault="00D9398B" w:rsidP="00D9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22">
        <w:rPr>
          <w:rFonts w:ascii="Times New Roman" w:hAnsi="Times New Roman" w:cs="Times New Roman"/>
          <w:b/>
          <w:sz w:val="28"/>
          <w:szCs w:val="28"/>
        </w:rPr>
        <w:t>Участие в научной работе: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Московский международный Салон изобретений и инновационный технологий «Архимед», конкурс «Инновационный потенциал молодежи-2012» (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г.Москва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, 21 марта 2012г.). «Очистка сточных вод от тяжелых токсичных металлов». Почетный диплом.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Всероссийская выставка научно-технического творчества молодежи «НТТМ-2012» (г. Москва, 26-29 июня 2012г.). Диплом выставки, диплом конференции, приз экспертного совета конференции.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Дагестанский молодежный инновационный конвент (г. Махачкала, 2012г.). «Очистка сточных вод от тяжелых токсичных металлов». Грамота.</w:t>
      </w:r>
    </w:p>
    <w:p w:rsidR="00D9398B" w:rsidRPr="005410D6" w:rsidRDefault="00D9398B" w:rsidP="00D939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410D6">
        <w:rPr>
          <w:rStyle w:val="a5"/>
          <w:sz w:val="28"/>
          <w:szCs w:val="28"/>
        </w:rPr>
        <w:t>Международная заочная</w:t>
      </w:r>
      <w:r w:rsidRPr="005410D6">
        <w:rPr>
          <w:b/>
          <w:bCs/>
          <w:sz w:val="28"/>
          <w:szCs w:val="28"/>
        </w:rPr>
        <w:t xml:space="preserve"> </w:t>
      </w:r>
      <w:r w:rsidRPr="005410D6">
        <w:rPr>
          <w:rStyle w:val="a5"/>
          <w:sz w:val="28"/>
          <w:szCs w:val="28"/>
        </w:rPr>
        <w:t>научно-практическая конференция</w:t>
      </w:r>
      <w:r w:rsidRPr="005410D6">
        <w:rPr>
          <w:b/>
          <w:sz w:val="28"/>
          <w:szCs w:val="28"/>
        </w:rPr>
        <w:br/>
      </w:r>
      <w:r w:rsidRPr="005410D6">
        <w:rPr>
          <w:rStyle w:val="a5"/>
          <w:sz w:val="28"/>
          <w:szCs w:val="28"/>
        </w:rPr>
        <w:t>"Современные тенденции науки и образования" (</w:t>
      </w:r>
      <w:proofErr w:type="spellStart"/>
      <w:r w:rsidRPr="005410D6">
        <w:rPr>
          <w:rStyle w:val="a5"/>
          <w:sz w:val="28"/>
          <w:szCs w:val="28"/>
        </w:rPr>
        <w:t>г.Липецк</w:t>
      </w:r>
      <w:proofErr w:type="spellEnd"/>
      <w:r w:rsidRPr="005410D6">
        <w:rPr>
          <w:rStyle w:val="a5"/>
          <w:sz w:val="28"/>
          <w:szCs w:val="28"/>
        </w:rPr>
        <w:t xml:space="preserve">, 8 октября 2012г.). </w:t>
      </w:r>
      <w:r w:rsidRPr="005410D6">
        <w:rPr>
          <w:color w:val="000000"/>
          <w:sz w:val="28"/>
          <w:szCs w:val="28"/>
        </w:rPr>
        <w:t>«Очистка сточных вод от тяжелых токсичных металлов».</w:t>
      </w:r>
    </w:p>
    <w:p w:rsidR="00D9398B" w:rsidRPr="005410D6" w:rsidRDefault="00D9398B" w:rsidP="00D9398B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r w:rsidRPr="005410D6">
        <w:rPr>
          <w:color w:val="000000"/>
          <w:sz w:val="28"/>
          <w:szCs w:val="28"/>
        </w:rPr>
        <w:t>Сертификат участника.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Московский международный Салон изобретений и инновационных технологий «Архимед-2013» (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г.Москва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, 2-5 апреля 2013г.). «Очистка сточных вод от тяжелых токсичных металлов». Диплом, бронзовая медаль.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Республиканский молодежный инновационный конвент (г. Махачкала, 2013г.). «Очистка сточных вод от тяжелых токсичных металлов». Грамота.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Молодежный научно-инновационный конкурс «У.М.Н.И.К. – 2014», г. Махачкала (24 марта 2014 г.).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«Очистка сточных вод от тяжелых токсичных металлов». Диплом участника финального тура, Диплом победителя.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1"/>
        </w:numPr>
        <w:spacing w:after="125" w:line="36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Студенческая международная научно-практическая конференция «Научное сообщество студентов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столетия. Естественные науки».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г.Новосибирск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, 24 июня 2014г.). «Очистка сточных вод от тяжелых токсичных металлов». Сертификат участника.</w:t>
      </w:r>
    </w:p>
    <w:p w:rsidR="00D9398B" w:rsidRPr="00DA1022" w:rsidRDefault="00D9398B" w:rsidP="00D9398B">
      <w:pPr>
        <w:widowControl w:val="0"/>
        <w:spacing w:after="125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1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Публикации:</w:t>
      </w:r>
    </w:p>
    <w:p w:rsidR="00D9398B" w:rsidRPr="005410D6" w:rsidRDefault="00D9398B" w:rsidP="00D9398B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98B" w:rsidRPr="005410D6" w:rsidRDefault="00D9398B" w:rsidP="00D9398B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С.Д., 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Джамалова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Э.Б. «Очистка сточных вод от тяжелых токсичных металлов». Научно-техническое творчество молодежи – путь к обществу, основанному на знаниях: сборник докладов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Международной научно-практической конференции / М-во образования и науки Росс. Федерации, Правительство Москвы, ВВЦ, ФГБОУ ВПО «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. гос. строит</w:t>
      </w:r>
      <w:proofErr w:type="gram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. ун</w:t>
      </w:r>
      <w:proofErr w:type="gram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-т». – </w:t>
      </w:r>
      <w:proofErr w:type="gram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МГСУ, 2012. С. 118-120. (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 978-5-7264-0624-4).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398B" w:rsidRPr="005410D6" w:rsidRDefault="00D9398B" w:rsidP="00D9398B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С.Д., 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Джамалова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Э.Б. «Очистка сточных вод от тяжелых токсичных металлов». Современные тенденции науки и образования: сборник научных трудов по материалам Международной заочной научно-практической конференции 8 октября 2012г., Липецк, Липецкая областная общественная организация Всероссийского общества изобретателей и рационализаторов, 2012. С. 204-205. (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 978-5-9903836-2-3)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398B" w:rsidRDefault="00D9398B" w:rsidP="00D9398B">
      <w:pPr>
        <w:pStyle w:val="a3"/>
        <w:widowControl w:val="0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С.Д., 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Эминова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Э.Б. «Очистка сточных вод от тяжелых токсичных металлов». Научное сообщество студентов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столетия. Естественные науки. Электронный сборник статей по материалам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студенческой международной научно-практической конференции. – Новосибирск: Изд. «</w:t>
      </w:r>
      <w:proofErr w:type="spell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СибАК</w:t>
      </w:r>
      <w:proofErr w:type="spell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». 2014. - № 6 (</w:t>
      </w:r>
      <w:proofErr w:type="gramStart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20)/</w:t>
      </w:r>
      <w:proofErr w:type="gramEnd"/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– Режим доступа. – 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sibac</w:t>
        </w:r>
        <w:proofErr w:type="spellEnd"/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archive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nature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/6(20).</w:t>
        </w:r>
        <w:r w:rsidRPr="005410D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pdf</w:t>
        </w:r>
      </w:hyperlink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ISSN 2310-2780)</w:t>
      </w:r>
      <w:r w:rsidRPr="005410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D" w:rsidRDefault="00EC745D">
      <w:bookmarkStart w:id="0" w:name="_GoBack"/>
      <w:bookmarkEnd w:id="0"/>
    </w:p>
    <w:sectPr w:rsidR="00EC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11DE5"/>
    <w:multiLevelType w:val="hybridMultilevel"/>
    <w:tmpl w:val="79DE9B0E"/>
    <w:lvl w:ilvl="0" w:tplc="F1446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178A"/>
    <w:multiLevelType w:val="hybridMultilevel"/>
    <w:tmpl w:val="8C6203C0"/>
    <w:lvl w:ilvl="0" w:tplc="80BE8262">
      <w:start w:val="1"/>
      <w:numFmt w:val="decimal"/>
      <w:lvlText w:val="%1."/>
      <w:lvlJc w:val="left"/>
      <w:pPr>
        <w:ind w:left="4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8B"/>
    <w:rsid w:val="00D9398B"/>
    <w:rsid w:val="00E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44A0-A741-4E75-8614-E400628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98B"/>
    <w:rPr>
      <w:b/>
      <w:bCs/>
    </w:rPr>
  </w:style>
  <w:style w:type="character" w:styleId="a6">
    <w:name w:val="Hyperlink"/>
    <w:basedOn w:val="a0"/>
    <w:uiPriority w:val="99"/>
    <w:unhideWhenUsed/>
    <w:rsid w:val="00D93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sibac.info/archive/nature/6(2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2014-09-23T13:52:00Z</dcterms:created>
  <dcterms:modified xsi:type="dcterms:W3CDTF">2014-09-23T13:52:00Z</dcterms:modified>
</cp:coreProperties>
</file>